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205801B3" w:rsidR="00106D84" w:rsidRPr="00106D84" w:rsidRDefault="00106D84" w:rsidP="00106D84">
      <w:pPr>
        <w:jc w:val="center"/>
        <w:rPr>
          <w:b/>
          <w:bCs/>
        </w:rPr>
      </w:pPr>
      <w:bookmarkStart w:id="0" w:name="_Hlk168659473"/>
      <w:r w:rsidRPr="00106D84">
        <w:rPr>
          <w:b/>
          <w:bCs/>
        </w:rPr>
        <w:t>Madonas novada pašvaldības 202</w:t>
      </w:r>
      <w:r w:rsidR="00BE6247">
        <w:rPr>
          <w:b/>
          <w:bCs/>
        </w:rPr>
        <w:t>5</w:t>
      </w:r>
      <w:r w:rsidRPr="00106D84">
        <w:rPr>
          <w:b/>
          <w:bCs/>
        </w:rPr>
        <w:t xml:space="preserve">. gada </w:t>
      </w:r>
      <w:r w:rsidR="00805B27">
        <w:rPr>
          <w:b/>
          <w:bCs/>
        </w:rPr>
        <w:t>27</w:t>
      </w:r>
      <w:r w:rsidRPr="00106D84">
        <w:rPr>
          <w:b/>
          <w:bCs/>
        </w:rPr>
        <w:t xml:space="preserve">. </w:t>
      </w:r>
      <w:r w:rsidR="00805B27">
        <w:rPr>
          <w:b/>
          <w:bCs/>
        </w:rPr>
        <w:t>novembra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 </w:t>
      </w:r>
      <w:r w:rsidR="00805B27">
        <w:rPr>
          <w:b/>
          <w:bCs/>
        </w:rPr>
        <w:t>24</w:t>
      </w:r>
    </w:p>
    <w:p w14:paraId="01B7A20A" w14:textId="6978E5DF" w:rsidR="00106D84" w:rsidRPr="00106D84" w:rsidRDefault="00106D84" w:rsidP="008E02A9">
      <w:pPr>
        <w:jc w:val="center"/>
        <w:rPr>
          <w:b/>
          <w:bCs/>
        </w:rPr>
      </w:pPr>
      <w:r w:rsidRPr="00106D84">
        <w:rPr>
          <w:b/>
          <w:bCs/>
        </w:rPr>
        <w:t>“</w:t>
      </w:r>
      <w:bookmarkStart w:id="1" w:name="_Hlk157510130"/>
      <w:r w:rsidR="00896BEE" w:rsidRPr="00896BEE">
        <w:rPr>
          <w:b/>
          <w:bCs/>
        </w:rPr>
        <w:t>Kārtība bērnu reģistrācijai un uzņemšanai 1. klasē Madonas novada pašvaldības dibinātajās vispārējās izglītības iestādēs</w:t>
      </w:r>
      <w:bookmarkEnd w:id="1"/>
      <w:r w:rsidR="008E02A9">
        <w:rPr>
          <w:b/>
          <w:bCs/>
        </w:rPr>
        <w:t>”</w:t>
      </w:r>
      <w:bookmarkEnd w:id="0"/>
    </w:p>
    <w:p w14:paraId="284B2AE5" w14:textId="77777777" w:rsidR="007951CC" w:rsidRDefault="007951CC" w:rsidP="00ED7EF3">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6085"/>
      </w:tblGrid>
      <w:tr w:rsidR="007951CC" w:rsidRPr="00106D84" w14:paraId="65600D9A"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99A8E82" w14:textId="77777777" w:rsidR="007951CC" w:rsidRPr="00106D84" w:rsidRDefault="007951CC" w:rsidP="00796F6C">
            <w:pPr>
              <w:jc w:val="center"/>
              <w:rPr>
                <w:b/>
                <w:bCs/>
              </w:rPr>
            </w:pPr>
            <w:r w:rsidRPr="00106D84">
              <w:rPr>
                <w:b/>
                <w:bCs/>
              </w:rPr>
              <w:t>Paskaidrojuma raksta sadaļa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59CED1" w14:textId="77777777" w:rsidR="007951CC" w:rsidRPr="00106D84" w:rsidRDefault="007951CC" w:rsidP="00796F6C">
            <w:pPr>
              <w:jc w:val="center"/>
              <w:rPr>
                <w:b/>
                <w:bCs/>
              </w:rPr>
            </w:pPr>
            <w:r w:rsidRPr="00106D84">
              <w:rPr>
                <w:b/>
                <w:bCs/>
              </w:rPr>
              <w:t>Norādāmā informācija</w:t>
            </w:r>
          </w:p>
        </w:tc>
      </w:tr>
      <w:tr w:rsidR="007951CC" w:rsidRPr="00106D84" w14:paraId="0013E478"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0F6B971" w14:textId="77777777" w:rsidR="007951CC" w:rsidRPr="00106D84" w:rsidRDefault="007951CC" w:rsidP="00796F6C">
            <w:r w:rsidRPr="00106D84">
              <w:t>Mērķis un nepieciešamības pamatojums</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72E6C81" w14:textId="77777777" w:rsidR="007951CC" w:rsidRPr="007951CC" w:rsidRDefault="007951CC" w:rsidP="007951CC">
            <w:pPr>
              <w:ind w:left="118" w:right="102"/>
              <w:jc w:val="both"/>
            </w:pPr>
            <w:r w:rsidRPr="007951CC">
              <w:t>Administratīvo teritoriju un apdzīvoto vietu likuma Pārejas noteikumu 33.</w:t>
            </w:r>
            <w:r w:rsidRPr="007951CC">
              <w:rPr>
                <w:vertAlign w:val="superscript"/>
              </w:rPr>
              <w:t>8</w:t>
            </w:r>
            <w:r w:rsidRPr="007951CC">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B055F64" w14:textId="3BDFD277" w:rsidR="007951CC" w:rsidRPr="007951CC" w:rsidRDefault="007951CC" w:rsidP="007951CC">
            <w:pPr>
              <w:ind w:left="118" w:right="102"/>
              <w:jc w:val="both"/>
            </w:pPr>
            <w:r w:rsidRPr="007951CC">
              <w:t>2025. gada pašvaldību vēlēšanās ievēlētā Madonas novada dome izvērtē līdz 2025. gada 1. jūlijam Madonas novada pašvaldības izdotos saistošos noteikumus par bērnu reģistrācij</w:t>
            </w:r>
            <w:r>
              <w:t>u</w:t>
            </w:r>
            <w:r w:rsidRPr="007951CC">
              <w:t xml:space="preserve"> un uzņemšan</w:t>
            </w:r>
            <w:r>
              <w:t>u</w:t>
            </w:r>
            <w:r w:rsidRPr="007951CC">
              <w:t xml:space="preserve"> 1.</w:t>
            </w:r>
            <w:r>
              <w:t> </w:t>
            </w:r>
            <w:r w:rsidRPr="007951CC">
              <w:t>klasē Madonas novada pašvaldības dibinātajās vispārējās izglītības iestādēs. Varakļānu novada pašvaldībā nebija izdoti šādi saistošie noteikumi.</w:t>
            </w:r>
          </w:p>
          <w:p w14:paraId="0434FE7E" w14:textId="77777777" w:rsidR="007951CC" w:rsidRPr="00106D84" w:rsidRDefault="007951CC" w:rsidP="007951CC">
            <w:pPr>
              <w:ind w:left="118" w:right="102"/>
              <w:jc w:val="both"/>
            </w:pPr>
            <w:r>
              <w:t>Saistošie noteikumi “</w:t>
            </w:r>
            <w:r w:rsidRPr="00E845B7">
              <w:t>Kārtība bērnu reģistrācijai un uzņemšanai 1.klasē Madonas novada pašvaldības dibinātajās vispārējās izglītības iestādēs</w:t>
            </w:r>
            <w:r>
              <w:t>” (turpmāk – Noteikumi) nepieciešami, lai noteiktu kārtību, kādā Madonas novada pašvaldība nodrošina bērnu reģistrāciju uzņemšanai 1.klasēs Madonas novada pašvaldības dibinātajās vispārējās izglītības iestādēs, veicinot ērtāku un saprotamāku pakalpojuma pieejamību un sekmējot sistēmas pārraudzību. Saistošo noteikumu mērķis ir noteikt vienotu kārtību izglītojamo uzņemšanai Madonas novada pašvaldības izglītības iestāžu 1. klasēs. Noteikumi izdoti pamatojoties uz Pašvaldību likuma 44. panta otro daļu un nosaka kārtību, kādā reģistrējami un izskatāmi iesniegumi par bērna uzņemšanu 1.klasē Madonas novada pašvaldības vispārējās izglītības iestādēs, kas īsteno pamatizglītības programmas. Saistošajos noteikumos iekļauti nosacījumi un kritēriji, kādā prioritārā secībā izglītības iestāde uzņem izglītojamos, kā arī izglītības iestādes rīcību, termiņus gadījumā, ja objektīvu iemeslu dēļ bērnam vietu bērna likumiskā pārstāvja izvēlētajā izglītības iestādē nav iespējams nodrošināt.</w:t>
            </w:r>
          </w:p>
        </w:tc>
      </w:tr>
      <w:tr w:rsidR="007951CC" w:rsidRPr="00106D84" w14:paraId="25451A73"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6308805" w14:textId="77777777" w:rsidR="007951CC" w:rsidRPr="00106D84" w:rsidRDefault="007951CC" w:rsidP="00796F6C">
            <w:r w:rsidRPr="00106D84">
              <w:t>Fiskālā ietekme uz pašvaldības budžetu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EDED2AD" w14:textId="77777777" w:rsidR="007951CC" w:rsidRPr="00106D84" w:rsidRDefault="007951CC" w:rsidP="007951CC">
            <w:pPr>
              <w:ind w:left="118" w:right="102"/>
              <w:jc w:val="both"/>
            </w:pPr>
            <w:r w:rsidRPr="00E845B7">
              <w:t>Nav ietekmes uz pašvaldības budžetu</w:t>
            </w:r>
            <w:r w:rsidRPr="00106D84">
              <w:t>.</w:t>
            </w:r>
          </w:p>
        </w:tc>
      </w:tr>
      <w:tr w:rsidR="007951CC" w:rsidRPr="00106D84" w14:paraId="43F03E2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671468BE" w14:textId="77777777" w:rsidR="007951CC" w:rsidRPr="00106D84" w:rsidRDefault="007951CC" w:rsidP="00796F6C">
            <w:r w:rsidRPr="00106D84">
              <w:t>Sociālā ietekme, ietekme uz vidi, iedzīvotāju veselību, uzņēmējdarbības vidi pašvaldības teritorijā, kā arī plānotā regulējuma ietekme uz konkurenci</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15033F5B" w14:textId="77777777" w:rsidR="007951CC" w:rsidRDefault="007951CC" w:rsidP="007951CC">
            <w:pPr>
              <w:ind w:left="118" w:right="102"/>
              <w:jc w:val="both"/>
            </w:pPr>
            <w:r>
              <w:t>Lai atvieglotu iesniegumu iesniegšanu un reģistrēšanu bērnu uzņemšanai vispārējās izglītības iestāžu 1.klasēs, bērnus uzņemšanai 1.klasē var pieteikt gan klātienē izglītības iestādē, gan elektroniski.</w:t>
            </w:r>
          </w:p>
          <w:p w14:paraId="38A242FA" w14:textId="77777777" w:rsidR="007951CC" w:rsidRPr="00106D84" w:rsidRDefault="007951CC" w:rsidP="007951CC">
            <w:pPr>
              <w:ind w:left="118" w:right="102"/>
              <w:jc w:val="both"/>
            </w:pPr>
            <w:r>
              <w:t>Noteikumi uzņēmējdarbības vidi neietekmē.</w:t>
            </w:r>
          </w:p>
        </w:tc>
      </w:tr>
      <w:tr w:rsidR="007951CC" w:rsidRPr="00106D84" w14:paraId="744482C9"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28CFCA9" w14:textId="77777777" w:rsidR="007951CC" w:rsidRPr="00106D84" w:rsidRDefault="007951CC" w:rsidP="00796F6C">
            <w:r w:rsidRPr="00106D84">
              <w:lastRenderedPageBreak/>
              <w:t>Ietekme uz administratīvajām procedūrām un to izmaksām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25C5DCD4" w14:textId="24287B51" w:rsidR="007951CC" w:rsidRDefault="007951CC" w:rsidP="007951CC">
            <w:pPr>
              <w:ind w:left="118" w:right="102"/>
              <w:jc w:val="both"/>
            </w:pPr>
            <w:r>
              <w:t>Madonas novada Centrālās administrācijas Izglītības pārvalde nodrošinās Noteikumu izpildes kontroli un tajā privātpersona var griezties Noteikumu piemērošanā.</w:t>
            </w:r>
          </w:p>
          <w:p w14:paraId="32B56731" w14:textId="77777777" w:rsidR="007951CC" w:rsidRPr="00106D84" w:rsidRDefault="007951CC" w:rsidP="007951CC">
            <w:pPr>
              <w:ind w:left="118" w:right="102"/>
              <w:jc w:val="both"/>
            </w:pPr>
            <w:r>
              <w:t>Papildus administratīvo procedūru izmaksas nav paredzētas</w:t>
            </w:r>
          </w:p>
        </w:tc>
      </w:tr>
      <w:tr w:rsidR="007951CC" w:rsidRPr="00106D84" w14:paraId="6D62582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035A5DDF" w14:textId="77777777" w:rsidR="007951CC" w:rsidRPr="00106D84" w:rsidRDefault="007951CC" w:rsidP="00796F6C">
            <w:r w:rsidRPr="00106D84">
              <w:t>Ietekme uz pašvaldības funkcijām un cilvēkresursiem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CCFE970" w14:textId="77777777" w:rsidR="007951CC" w:rsidRPr="00106D84" w:rsidRDefault="007951CC" w:rsidP="007951CC">
            <w:pPr>
              <w:ind w:left="118" w:right="102"/>
              <w:jc w:val="both"/>
            </w:pPr>
            <w:r w:rsidRPr="004D29A2">
              <w:t>Saistošo noteikumu īstenošanai tiks iesaistīti esošie pašvaldības cilvēkresursi. Netiks veidotas jaunas darba vietas un netiks uzlikti jauni pienākumi vai uzdevumi esošajiem darbiniekiem.</w:t>
            </w:r>
          </w:p>
          <w:p w14:paraId="0F3B34B9" w14:textId="77777777" w:rsidR="007951CC" w:rsidRPr="004D29A2" w:rsidRDefault="007951CC" w:rsidP="007951CC">
            <w:pPr>
              <w:ind w:left="118" w:right="102"/>
              <w:jc w:val="both"/>
            </w:pPr>
            <w:r w:rsidRPr="00106D84">
              <w:t>Saistošie noteikumi tiek izdoti</w:t>
            </w:r>
            <w:r>
              <w:t xml:space="preserve"> </w:t>
            </w:r>
            <w:r w:rsidRPr="00106D84">
              <w:t>Pašvaldību likuma</w:t>
            </w:r>
            <w:r>
              <w:t xml:space="preserve"> </w:t>
            </w:r>
            <w:r w:rsidRPr="00106D84">
              <w:t>4.</w:t>
            </w:r>
            <w:r>
              <w:t> </w:t>
            </w:r>
            <w:r w:rsidRPr="00106D84">
              <w:t>panta</w:t>
            </w:r>
            <w:r>
              <w:t xml:space="preserve"> </w:t>
            </w:r>
            <w:r w:rsidRPr="00106D84">
              <w:t>pirmās daļ</w:t>
            </w:r>
            <w:r>
              <w:t xml:space="preserve">ā </w:t>
            </w:r>
            <w:r w:rsidRPr="00106D84">
              <w:t>noteikto autonomo funkciju ietvaros.</w:t>
            </w:r>
          </w:p>
        </w:tc>
      </w:tr>
      <w:tr w:rsidR="007951CC" w:rsidRPr="00106D84" w14:paraId="46339B1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0DD8E50" w14:textId="77777777" w:rsidR="007951CC" w:rsidRPr="00106D84" w:rsidRDefault="007951CC" w:rsidP="00796F6C">
            <w:r w:rsidRPr="00106D84">
              <w:t>Informācija par izpildes nodrošināšanu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7EA9767D" w14:textId="77777777" w:rsidR="007951CC" w:rsidRPr="004D29A2" w:rsidRDefault="007951CC" w:rsidP="007951CC">
            <w:pPr>
              <w:ind w:left="118" w:right="102"/>
              <w:jc w:val="both"/>
            </w:pPr>
            <w:r w:rsidRPr="00106D84">
              <w:t xml:space="preserve">Lēmumus par </w:t>
            </w:r>
            <w:r>
              <w:t>bērnu uzņemšanu</w:t>
            </w:r>
            <w:r w:rsidRPr="00106D84">
              <w:t xml:space="preserve"> pieņem </w:t>
            </w:r>
            <w:r>
              <w:t xml:space="preserve">Madonas novada pašvaldības izglītības iestādes. Gadījumos, kad bērnu nav iespējams uzņemt vecāka izvēlētās izglītības iestādes 1.klasē, konsultāciju par brīvajām vietām citās novada izglītības iestādēs sniedz Madonas novada Centrālās administrācijas Izglītības pārvalde. </w:t>
            </w:r>
            <w:r w:rsidRPr="004D29A2">
              <w:t>Iestādes vadītāja lēmumu vai faktisko rīcību var apstrīdēt</w:t>
            </w:r>
            <w:r>
              <w:t xml:space="preserve"> normatīvajos aktos noteiktajā kārtībā.</w:t>
            </w:r>
          </w:p>
        </w:tc>
      </w:tr>
      <w:tr w:rsidR="007951CC" w:rsidRPr="00106D84" w14:paraId="75400674"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44D26B32" w14:textId="77777777" w:rsidR="007951CC" w:rsidRPr="00106D84" w:rsidRDefault="007951CC" w:rsidP="00796F6C">
            <w:r w:rsidRPr="00106D84">
              <w:t>Prasību un izmaksu samērīgums pret ieguvumiem, ko sniedz mērķa sasniegšana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76737D4" w14:textId="77777777" w:rsidR="007951CC" w:rsidRPr="00106D84" w:rsidRDefault="007951CC" w:rsidP="007951CC">
            <w:pPr>
              <w:ind w:left="118" w:right="102"/>
              <w:jc w:val="both"/>
            </w:pPr>
            <w:r w:rsidRPr="00106D84">
              <w:t>Saistošie noteikumi ir piemēroti iecerētā mērķa sasniegšanas nodrošināšanai un paredz tikai to, kas ir nepieciešams minētā mērķa sasniegšanai.</w:t>
            </w:r>
          </w:p>
          <w:p w14:paraId="2DD5919D" w14:textId="77777777" w:rsidR="007951CC" w:rsidRPr="00106D84" w:rsidRDefault="007951CC" w:rsidP="007951CC">
            <w:pPr>
              <w:ind w:left="118" w:right="102"/>
              <w:jc w:val="both"/>
            </w:pPr>
            <w:r w:rsidRPr="00106D84">
              <w:t>Pašvaldības izraudzītā rīcība ir atbilstoša augstākstāvošiem normatīviem aktiem.</w:t>
            </w:r>
          </w:p>
        </w:tc>
      </w:tr>
      <w:tr w:rsidR="007951CC" w:rsidRPr="00106D84" w14:paraId="54645CC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44488DA" w14:textId="77777777" w:rsidR="007951CC" w:rsidRPr="00106D84" w:rsidRDefault="007951CC" w:rsidP="00796F6C">
            <w:r w:rsidRPr="00106D84">
              <w:t>Izstrādes gaitā veiktās konsultācijas ar privātpersonām un institūcijām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4442DEA6" w14:textId="72BA2758" w:rsidR="007951CC" w:rsidRPr="007C3610" w:rsidRDefault="007951CC" w:rsidP="007951CC">
            <w:pPr>
              <w:pStyle w:val="Pamatteksts"/>
              <w:ind w:left="118" w:right="102"/>
              <w:jc w:val="both"/>
            </w:pPr>
            <w:r w:rsidRPr="007C3610">
              <w:t>Atbilstoši Pašvaldību likuma 46.</w:t>
            </w:r>
            <w:r>
              <w:t> </w:t>
            </w:r>
            <w:r w:rsidRPr="007C3610">
              <w:t xml:space="preserve">panta trešajai daļai, lai informētu sabiedrību par </w:t>
            </w:r>
            <w:r>
              <w:t>N</w:t>
            </w:r>
            <w:r w:rsidRPr="007C3610">
              <w:t xml:space="preserve">oteikumu projektu un dotu iespēju </w:t>
            </w:r>
            <w:r w:rsidRPr="00BD35BF">
              <w:t xml:space="preserve">iedzīvotājiem izteikt viedokli, Noteikumu projekts no 2025. gada 17. oktobra līdz 2025.gada </w:t>
            </w:r>
            <w:r w:rsidR="00BD35BF">
              <w:t>5</w:t>
            </w:r>
            <w:r w:rsidRPr="00BD35BF">
              <w:t>. novembrim ir publicēti Madonas novada pašvaldības tīmekļa vietnē www.madona</w:t>
            </w:r>
            <w:r w:rsidRPr="007C3610">
              <w:t>.lv sadaļas "Dokumenti" apakšsadaļā "Saistošo noteikumu projekti".</w:t>
            </w:r>
            <w:r w:rsidR="00BD35BF">
              <w:t xml:space="preserve"> </w:t>
            </w:r>
            <w:r w:rsidR="00BD35BF" w:rsidRPr="00BD35BF">
              <w:t>Publicēšanas laikā par noteikumu projektu netika saņemti sabiedrības viedokļi.</w:t>
            </w:r>
          </w:p>
        </w:tc>
      </w:tr>
    </w:tbl>
    <w:p w14:paraId="72CF3B1E" w14:textId="77777777" w:rsidR="007951CC" w:rsidRDefault="007951CC" w:rsidP="00ED7EF3">
      <w:pPr>
        <w:pStyle w:val="Pamatteksts"/>
      </w:pPr>
    </w:p>
    <w:p w14:paraId="51B985A1" w14:textId="77777777" w:rsidR="00805B27" w:rsidRDefault="00805B27" w:rsidP="00ED7EF3">
      <w:pPr>
        <w:pStyle w:val="Pamatteksts"/>
      </w:pPr>
    </w:p>
    <w:p w14:paraId="54C6016C" w14:textId="77777777" w:rsidR="00805B27" w:rsidRDefault="00805B27" w:rsidP="00ED7EF3">
      <w:pPr>
        <w:pStyle w:val="Pamatteksts"/>
      </w:pPr>
    </w:p>
    <w:p w14:paraId="6D9596C3" w14:textId="77777777" w:rsidR="00805B27" w:rsidRPr="00805B27" w:rsidRDefault="00805B27" w:rsidP="00805B27">
      <w:pPr>
        <w:jc w:val="both"/>
        <w:rPr>
          <w:kern w:val="0"/>
          <w:szCs w:val="24"/>
          <w14:ligatures w14:val="none"/>
        </w:rPr>
      </w:pPr>
      <w:r w:rsidRPr="00805B27">
        <w:rPr>
          <w:kern w:val="0"/>
          <w:szCs w:val="24"/>
          <w14:ligatures w14:val="none"/>
        </w:rPr>
        <w:t xml:space="preserve">              </w:t>
      </w:r>
      <w:bookmarkStart w:id="2" w:name="_Hlk202447506"/>
      <w:r w:rsidRPr="00805B27">
        <w:rPr>
          <w:kern w:val="0"/>
          <w:szCs w:val="24"/>
          <w14:ligatures w14:val="none"/>
        </w:rPr>
        <w:t xml:space="preserve">Domes priekšsēdētājs                                                                       A. </w:t>
      </w:r>
      <w:proofErr w:type="spellStart"/>
      <w:r w:rsidRPr="00805B27">
        <w:rPr>
          <w:kern w:val="0"/>
          <w:szCs w:val="24"/>
          <w14:ligatures w14:val="none"/>
        </w:rPr>
        <w:t>Lungevičs</w:t>
      </w:r>
      <w:bookmarkEnd w:id="2"/>
      <w:proofErr w:type="spellEnd"/>
    </w:p>
    <w:p w14:paraId="62FCEBCB" w14:textId="77777777" w:rsidR="00F06324" w:rsidRDefault="00F06324" w:rsidP="00ED7EF3">
      <w:pPr>
        <w:pStyle w:val="Pamatteksts"/>
      </w:pPr>
    </w:p>
    <w:sectPr w:rsidR="00F06324" w:rsidSect="00A878C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8B4A" w14:textId="77777777" w:rsidR="007C14F8" w:rsidRDefault="007C14F8" w:rsidP="00805B27">
      <w:r>
        <w:separator/>
      </w:r>
    </w:p>
  </w:endnote>
  <w:endnote w:type="continuationSeparator" w:id="0">
    <w:p w14:paraId="63F19067" w14:textId="77777777" w:rsidR="007C14F8" w:rsidRDefault="007C14F8" w:rsidP="0080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887" w14:textId="22D62E8D" w:rsidR="00805B27" w:rsidRPr="00805B27" w:rsidRDefault="00805B27" w:rsidP="00805B27">
    <w:pPr>
      <w:pStyle w:val="Kjene"/>
      <w:rPr>
        <w:kern w:val="0"/>
        <w:szCs w:val="24"/>
        <w14:ligatures w14:val="none"/>
      </w:rPr>
    </w:pPr>
    <w:bookmarkStart w:id="3" w:name="_Hlk202447562"/>
    <w:r w:rsidRPr="00805B27">
      <w:rPr>
        <w:kern w:val="0"/>
        <w:sz w:val="20"/>
        <w:szCs w:val="20"/>
        <w14:ligatures w14:val="none"/>
      </w:rPr>
      <w:t>DOKUMENTS PARAKSTĪTS AR DROŠU ELEKTRONISKO PARAKSTU UN SATUR LAIKA ZĪMOGU</w:t>
    </w:r>
  </w:p>
  <w:bookmarkEnd w:id="3"/>
  <w:p w14:paraId="4CBB68C8" w14:textId="55B1D8C7" w:rsidR="00805B27" w:rsidRDefault="00805B27">
    <w:pPr>
      <w:pStyle w:val="Kjene"/>
    </w:pPr>
  </w:p>
  <w:p w14:paraId="058547E3" w14:textId="77777777" w:rsidR="00805B27" w:rsidRDefault="00805B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5481" w14:textId="77777777" w:rsidR="007C14F8" w:rsidRDefault="007C14F8" w:rsidP="00805B27">
      <w:r>
        <w:separator/>
      </w:r>
    </w:p>
  </w:footnote>
  <w:footnote w:type="continuationSeparator" w:id="0">
    <w:p w14:paraId="077DD24B" w14:textId="77777777" w:rsidR="007C14F8" w:rsidRDefault="007C14F8" w:rsidP="00805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55FEE"/>
    <w:rsid w:val="000A66CD"/>
    <w:rsid w:val="00106D84"/>
    <w:rsid w:val="001C6C2E"/>
    <w:rsid w:val="001D211A"/>
    <w:rsid w:val="00221EEC"/>
    <w:rsid w:val="00245E22"/>
    <w:rsid w:val="00290AFE"/>
    <w:rsid w:val="002F0FE3"/>
    <w:rsid w:val="00343E90"/>
    <w:rsid w:val="003670FB"/>
    <w:rsid w:val="00372402"/>
    <w:rsid w:val="0044744F"/>
    <w:rsid w:val="0045071E"/>
    <w:rsid w:val="00461657"/>
    <w:rsid w:val="004A7FF8"/>
    <w:rsid w:val="00521ADC"/>
    <w:rsid w:val="005F2AE3"/>
    <w:rsid w:val="005F547C"/>
    <w:rsid w:val="005F77B8"/>
    <w:rsid w:val="00632B4D"/>
    <w:rsid w:val="006971C4"/>
    <w:rsid w:val="006A5B94"/>
    <w:rsid w:val="006C668C"/>
    <w:rsid w:val="006C7595"/>
    <w:rsid w:val="006E1E2D"/>
    <w:rsid w:val="006F76B8"/>
    <w:rsid w:val="00764DBC"/>
    <w:rsid w:val="00793C37"/>
    <w:rsid w:val="007951CC"/>
    <w:rsid w:val="007B7EE6"/>
    <w:rsid w:val="007C14F8"/>
    <w:rsid w:val="007D5279"/>
    <w:rsid w:val="007E0A6F"/>
    <w:rsid w:val="00805B27"/>
    <w:rsid w:val="0087572F"/>
    <w:rsid w:val="00896BEE"/>
    <w:rsid w:val="008A14E3"/>
    <w:rsid w:val="008D7233"/>
    <w:rsid w:val="008E02A9"/>
    <w:rsid w:val="009D2668"/>
    <w:rsid w:val="009F3AC1"/>
    <w:rsid w:val="00A23305"/>
    <w:rsid w:val="00A85125"/>
    <w:rsid w:val="00A878C5"/>
    <w:rsid w:val="00AB16A6"/>
    <w:rsid w:val="00AD287E"/>
    <w:rsid w:val="00B23422"/>
    <w:rsid w:val="00BD35BF"/>
    <w:rsid w:val="00BD6382"/>
    <w:rsid w:val="00BE6247"/>
    <w:rsid w:val="00C03721"/>
    <w:rsid w:val="00C03BE0"/>
    <w:rsid w:val="00C90976"/>
    <w:rsid w:val="00CA1B35"/>
    <w:rsid w:val="00CA1D01"/>
    <w:rsid w:val="00CC02C8"/>
    <w:rsid w:val="00D129E1"/>
    <w:rsid w:val="00D166A8"/>
    <w:rsid w:val="00D71633"/>
    <w:rsid w:val="00D86415"/>
    <w:rsid w:val="00E02763"/>
    <w:rsid w:val="00E10169"/>
    <w:rsid w:val="00E346EA"/>
    <w:rsid w:val="00E96E15"/>
    <w:rsid w:val="00ED7EF3"/>
    <w:rsid w:val="00F059B7"/>
    <w:rsid w:val="00F06324"/>
    <w:rsid w:val="00F110AF"/>
    <w:rsid w:val="00F301D4"/>
    <w:rsid w:val="00F46697"/>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Galvene">
    <w:name w:val="header"/>
    <w:basedOn w:val="Parasts"/>
    <w:link w:val="GalveneRakstz"/>
    <w:uiPriority w:val="99"/>
    <w:unhideWhenUsed/>
    <w:rsid w:val="00805B27"/>
    <w:pPr>
      <w:tabs>
        <w:tab w:val="center" w:pos="4153"/>
        <w:tab w:val="right" w:pos="8306"/>
      </w:tabs>
    </w:pPr>
  </w:style>
  <w:style w:type="character" w:customStyle="1" w:styleId="GalveneRakstz">
    <w:name w:val="Galvene Rakstz."/>
    <w:basedOn w:val="Noklusjumarindkopasfonts"/>
    <w:link w:val="Galvene"/>
    <w:uiPriority w:val="99"/>
    <w:rsid w:val="00805B27"/>
    <w:rPr>
      <w:rFonts w:cs="Times New Roman"/>
      <w:szCs w:val="21"/>
      <w:lang w:eastAsia="lv-LV"/>
    </w:rPr>
  </w:style>
  <w:style w:type="paragraph" w:styleId="Kjene">
    <w:name w:val="footer"/>
    <w:basedOn w:val="Parasts"/>
    <w:link w:val="KjeneRakstz"/>
    <w:uiPriority w:val="99"/>
    <w:unhideWhenUsed/>
    <w:rsid w:val="00805B27"/>
    <w:pPr>
      <w:tabs>
        <w:tab w:val="center" w:pos="4153"/>
        <w:tab w:val="right" w:pos="8306"/>
      </w:tabs>
    </w:pPr>
  </w:style>
  <w:style w:type="character" w:customStyle="1" w:styleId="KjeneRakstz">
    <w:name w:val="Kājene Rakstz."/>
    <w:basedOn w:val="Noklusjumarindkopasfonts"/>
    <w:link w:val="Kjene"/>
    <w:uiPriority w:val="99"/>
    <w:rsid w:val="00805B27"/>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2982</Words>
  <Characters>1701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4</cp:revision>
  <dcterms:created xsi:type="dcterms:W3CDTF">2025-11-06T11:30:00Z</dcterms:created>
  <dcterms:modified xsi:type="dcterms:W3CDTF">2025-12-02T09:21:00Z</dcterms:modified>
</cp:coreProperties>
</file>